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D547F" w14:textId="36E19EDD" w:rsidR="000054AD" w:rsidRPr="000054AD" w:rsidRDefault="000054AD" w:rsidP="000054AD">
      <w:pPr>
        <w:spacing w:line="276" w:lineRule="auto"/>
        <w:rPr>
          <w:rFonts w:ascii="Helvetica Neue Light" w:eastAsiaTheme="minorEastAsia" w:hAnsi="Helvetica Neue Light"/>
          <w:color w:val="000000"/>
          <w:spacing w:val="0"/>
          <w:sz w:val="22"/>
          <w:szCs w:val="22"/>
        </w:rPr>
      </w:pPr>
      <w:r w:rsidRPr="000054AD">
        <w:rPr>
          <w:rFonts w:ascii="Helvetica Neue Light" w:eastAsiaTheme="minorEastAsia" w:hAnsi="Helvetica Neue Light"/>
          <w:color w:val="000000"/>
          <w:spacing w:val="0"/>
          <w:sz w:val="22"/>
          <w:szCs w:val="22"/>
        </w:rPr>
        <w:t xml:space="preserve">Exhibition: </w:t>
      </w:r>
      <w:proofErr w:type="spellStart"/>
      <w:r w:rsidRPr="000054AD">
        <w:rPr>
          <w:rFonts w:ascii="Helvetica Neue Light" w:eastAsiaTheme="minorEastAsia" w:hAnsi="Helvetica Neue Light"/>
          <w:i/>
          <w:color w:val="000000"/>
          <w:spacing w:val="0"/>
          <w:sz w:val="22"/>
          <w:szCs w:val="22"/>
        </w:rPr>
        <w:t>Pian</w:t>
      </w:r>
      <w:proofErr w:type="spellEnd"/>
      <w:r w:rsidRPr="000054AD">
        <w:rPr>
          <w:rFonts w:ascii="Helvetica Neue Light" w:eastAsiaTheme="minorEastAsia" w:hAnsi="Helvetica Neue Light"/>
          <w:i/>
          <w:color w:val="000000"/>
          <w:spacing w:val="0"/>
          <w:sz w:val="22"/>
          <w:szCs w:val="22"/>
        </w:rPr>
        <w:t>: The Other Side</w:t>
      </w:r>
      <w:r w:rsidRPr="000054AD">
        <w:rPr>
          <w:rFonts w:ascii="Helvetica Neue Light" w:eastAsiaTheme="minorEastAsia" w:hAnsi="Helvetica Neue Light"/>
          <w:color w:val="000000"/>
          <w:spacing w:val="0"/>
          <w:sz w:val="22"/>
          <w:szCs w:val="22"/>
        </w:rPr>
        <w:t xml:space="preserve"> </w:t>
      </w:r>
    </w:p>
    <w:p w14:paraId="3EEE3101" w14:textId="083D687D" w:rsidR="000054AD" w:rsidRPr="000054AD" w:rsidRDefault="000054AD" w:rsidP="000054AD">
      <w:pPr>
        <w:spacing w:line="276" w:lineRule="auto"/>
        <w:rPr>
          <w:rFonts w:ascii="Helvetica Neue Light" w:eastAsiaTheme="minorEastAsia" w:hAnsi="Helvetica Neue Light"/>
          <w:spacing w:val="0"/>
          <w:sz w:val="22"/>
          <w:szCs w:val="22"/>
        </w:rPr>
      </w:pPr>
      <w:r w:rsidRPr="000054AD">
        <w:rPr>
          <w:rFonts w:ascii="Helvetica Neue Light" w:eastAsiaTheme="minorEastAsia" w:hAnsi="Helvetica Neue Light"/>
          <w:color w:val="000000"/>
          <w:spacing w:val="0"/>
          <w:sz w:val="22"/>
          <w:szCs w:val="22"/>
        </w:rPr>
        <w:t>Dates: November 20</w:t>
      </w:r>
      <w:r w:rsidRPr="000054AD">
        <w:rPr>
          <w:rFonts w:ascii="Helvetica Neue Light" w:eastAsiaTheme="minorEastAsia" w:hAnsi="Helvetica Neue Light"/>
          <w:color w:val="000000"/>
          <w:spacing w:val="0"/>
          <w:sz w:val="22"/>
          <w:szCs w:val="22"/>
          <w:vertAlign w:val="superscript"/>
        </w:rPr>
        <w:t>th</w:t>
      </w:r>
      <w:r w:rsidRPr="000054AD">
        <w:rPr>
          <w:rFonts w:ascii="Helvetica Neue Light" w:eastAsiaTheme="minorEastAsia" w:hAnsi="Helvetica Neue Light"/>
          <w:color w:val="000000"/>
          <w:spacing w:val="0"/>
          <w:sz w:val="22"/>
          <w:szCs w:val="22"/>
        </w:rPr>
        <w:t xml:space="preserve"> – November 30</w:t>
      </w:r>
      <w:r w:rsidRPr="000054AD">
        <w:rPr>
          <w:rFonts w:ascii="Helvetica Neue Light" w:eastAsiaTheme="minorEastAsia" w:hAnsi="Helvetica Neue Light"/>
          <w:color w:val="000000"/>
          <w:spacing w:val="0"/>
          <w:sz w:val="22"/>
          <w:szCs w:val="22"/>
          <w:vertAlign w:val="superscript"/>
        </w:rPr>
        <w:t>th</w:t>
      </w:r>
      <w:r w:rsidRPr="000054AD">
        <w:rPr>
          <w:rFonts w:ascii="Helvetica Neue Light" w:eastAsiaTheme="minorEastAsia" w:hAnsi="Helvetica Neue Light"/>
          <w:color w:val="000000"/>
          <w:spacing w:val="0"/>
          <w:sz w:val="22"/>
          <w:szCs w:val="22"/>
        </w:rPr>
        <w:t xml:space="preserve"> 2018</w:t>
      </w:r>
    </w:p>
    <w:p w14:paraId="0D5F5293" w14:textId="77777777" w:rsidR="000054AD" w:rsidRPr="000054AD" w:rsidRDefault="000054AD" w:rsidP="000054AD">
      <w:pPr>
        <w:spacing w:after="240" w:line="276" w:lineRule="auto"/>
        <w:rPr>
          <w:rFonts w:ascii="Helvetica Neue Light" w:hAnsi="Helvetica Neue Light"/>
          <w:spacing w:val="0"/>
          <w:sz w:val="24"/>
          <w:szCs w:val="24"/>
        </w:rPr>
      </w:pPr>
    </w:p>
    <w:p w14:paraId="1CEF7AFD" w14:textId="36DE3B3C" w:rsidR="000054AD" w:rsidRPr="000054AD" w:rsidRDefault="000054AD" w:rsidP="000054AD">
      <w:pPr>
        <w:spacing w:line="276" w:lineRule="auto"/>
        <w:rPr>
          <w:rFonts w:ascii="Helvetica Neue Light" w:eastAsiaTheme="minorEastAsia" w:hAnsi="Helvetica Neue Light"/>
          <w:spacing w:val="0"/>
          <w:sz w:val="22"/>
          <w:szCs w:val="22"/>
        </w:rPr>
      </w:pPr>
      <w:proofErr w:type="spellStart"/>
      <w:r w:rsidRPr="000054AD">
        <w:rPr>
          <w:rFonts w:ascii="Helvetica Neue Light" w:eastAsiaTheme="minorEastAsia" w:hAnsi="Helvetica Neue Light"/>
          <w:color w:val="000000"/>
          <w:spacing w:val="0"/>
          <w:sz w:val="22"/>
          <w:szCs w:val="22"/>
        </w:rPr>
        <w:t>Soluna</w:t>
      </w:r>
      <w:proofErr w:type="spellEnd"/>
      <w:r w:rsidRPr="000054AD">
        <w:rPr>
          <w:rFonts w:ascii="Helvetica Neue Light" w:eastAsiaTheme="minorEastAsia" w:hAnsi="Helvetica Neue Light"/>
          <w:color w:val="000000"/>
          <w:spacing w:val="0"/>
          <w:sz w:val="22"/>
          <w:szCs w:val="22"/>
        </w:rPr>
        <w:t xml:space="preserve"> Fine Art is pleased to present “</w:t>
      </w:r>
      <w:proofErr w:type="spellStart"/>
      <w:r w:rsidRPr="000054AD">
        <w:rPr>
          <w:rFonts w:ascii="Helvetica Neue Light" w:eastAsiaTheme="minorEastAsia" w:hAnsi="Helvetica Neue Light"/>
          <w:i/>
          <w:color w:val="000000"/>
          <w:spacing w:val="0"/>
          <w:sz w:val="22"/>
          <w:szCs w:val="22"/>
        </w:rPr>
        <w:t>Pian</w:t>
      </w:r>
      <w:proofErr w:type="spellEnd"/>
      <w:r w:rsidRPr="000054AD">
        <w:rPr>
          <w:rFonts w:ascii="Helvetica Neue Light" w:eastAsiaTheme="minorEastAsia" w:hAnsi="Helvetica Neue Light"/>
          <w:i/>
          <w:color w:val="000000"/>
          <w:spacing w:val="0"/>
          <w:sz w:val="22"/>
          <w:szCs w:val="22"/>
        </w:rPr>
        <w:t>: The Other Side</w:t>
      </w:r>
      <w:r w:rsidRPr="000054AD">
        <w:rPr>
          <w:rFonts w:ascii="Helvetica Neue Light" w:eastAsiaTheme="minorEastAsia" w:hAnsi="Helvetica Neue Light"/>
          <w:color w:val="000000"/>
          <w:spacing w:val="0"/>
          <w:sz w:val="22"/>
          <w:szCs w:val="22"/>
        </w:rPr>
        <w:t>”, a show dedicated to four Korean Contemporary artists whose works meditate on the idea of an eastern philosophy that searches the mental state of freedom and enlig</w:t>
      </w:r>
      <w:bookmarkStart w:id="0" w:name="_GoBack"/>
      <w:bookmarkEnd w:id="0"/>
      <w:r w:rsidRPr="000054AD">
        <w:rPr>
          <w:rFonts w:ascii="Helvetica Neue Light" w:eastAsiaTheme="minorEastAsia" w:hAnsi="Helvetica Neue Light"/>
          <w:color w:val="000000"/>
          <w:spacing w:val="0"/>
          <w:sz w:val="22"/>
          <w:szCs w:val="22"/>
        </w:rPr>
        <w:t>htenment, through organic forms of body, shape and line. On View through November 20</w:t>
      </w:r>
      <w:r w:rsidRPr="000054AD">
        <w:rPr>
          <w:rFonts w:ascii="Helvetica Neue Light" w:eastAsiaTheme="minorEastAsia" w:hAnsi="Helvetica Neue Light"/>
          <w:color w:val="000000"/>
          <w:spacing w:val="0"/>
          <w:sz w:val="22"/>
          <w:szCs w:val="22"/>
          <w:vertAlign w:val="superscript"/>
        </w:rPr>
        <w:t>th</w:t>
      </w:r>
      <w:r w:rsidRPr="000054AD">
        <w:rPr>
          <w:rFonts w:ascii="Helvetica Neue Light" w:eastAsiaTheme="minorEastAsia" w:hAnsi="Helvetica Neue Light"/>
          <w:color w:val="000000"/>
          <w:spacing w:val="0"/>
          <w:sz w:val="22"/>
          <w:szCs w:val="22"/>
          <w:vertAlign w:val="superscript"/>
        </w:rPr>
        <w:t xml:space="preserve"> t </w:t>
      </w:r>
      <w:r w:rsidRPr="000054AD">
        <w:rPr>
          <w:rFonts w:ascii="Helvetica Neue Light" w:eastAsiaTheme="minorEastAsia" w:hAnsi="Helvetica Neue Light"/>
          <w:color w:val="000000"/>
          <w:spacing w:val="0"/>
          <w:sz w:val="22"/>
          <w:szCs w:val="22"/>
        </w:rPr>
        <w:t>– November 30</w:t>
      </w:r>
      <w:r w:rsidRPr="000054AD">
        <w:rPr>
          <w:rFonts w:ascii="Helvetica Neue Light" w:eastAsiaTheme="minorEastAsia" w:hAnsi="Helvetica Neue Light"/>
          <w:color w:val="000000"/>
          <w:spacing w:val="0"/>
          <w:sz w:val="22"/>
          <w:szCs w:val="22"/>
          <w:vertAlign w:val="superscript"/>
        </w:rPr>
        <w:t>th</w:t>
      </w:r>
      <w:r w:rsidRPr="000054AD">
        <w:rPr>
          <w:rFonts w:ascii="Helvetica Neue Light" w:eastAsiaTheme="minorEastAsia" w:hAnsi="Helvetica Neue Light"/>
          <w:color w:val="000000"/>
          <w:spacing w:val="0"/>
          <w:sz w:val="22"/>
          <w:szCs w:val="22"/>
        </w:rPr>
        <w:t>, this exclusive exhibition presents representational works from the artists’ remarkable oeuvres, illustrating different approaches the artists’ search to “</w:t>
      </w:r>
      <w:proofErr w:type="spellStart"/>
      <w:r w:rsidRPr="000054AD">
        <w:rPr>
          <w:rFonts w:ascii="Helvetica Neue Light" w:eastAsiaTheme="minorEastAsia" w:hAnsi="Helvetica Neue Light"/>
          <w:color w:val="000000"/>
          <w:spacing w:val="0"/>
          <w:sz w:val="22"/>
          <w:szCs w:val="22"/>
        </w:rPr>
        <w:t>Pian</w:t>
      </w:r>
      <w:proofErr w:type="spellEnd"/>
      <w:r w:rsidRPr="000054AD">
        <w:rPr>
          <w:rFonts w:ascii="Helvetica Neue Light" w:eastAsiaTheme="minorEastAsia" w:hAnsi="Helvetica Neue Light"/>
          <w:color w:val="000000"/>
          <w:spacing w:val="0"/>
          <w:sz w:val="22"/>
          <w:szCs w:val="22"/>
        </w:rPr>
        <w:t>”, which means “the other side” literally, or the Buddhist term Nirvana.</w:t>
      </w:r>
    </w:p>
    <w:p w14:paraId="2A4E0E7C" w14:textId="77777777" w:rsidR="000054AD" w:rsidRPr="000054AD" w:rsidRDefault="000054AD" w:rsidP="000054AD">
      <w:pPr>
        <w:spacing w:line="276" w:lineRule="auto"/>
        <w:rPr>
          <w:rFonts w:ascii="Helvetica Neue Light" w:hAnsi="Helvetica Neue Light"/>
          <w:spacing w:val="0"/>
          <w:sz w:val="22"/>
          <w:szCs w:val="22"/>
        </w:rPr>
      </w:pPr>
    </w:p>
    <w:p w14:paraId="0F8E64F8" w14:textId="77777777" w:rsidR="000054AD" w:rsidRPr="000054AD" w:rsidRDefault="000054AD" w:rsidP="000054AD">
      <w:pPr>
        <w:spacing w:line="276" w:lineRule="auto"/>
        <w:rPr>
          <w:rFonts w:ascii="Helvetica Neue Light" w:eastAsiaTheme="minorEastAsia" w:hAnsi="Helvetica Neue Light"/>
          <w:spacing w:val="0"/>
          <w:sz w:val="22"/>
          <w:szCs w:val="22"/>
        </w:rPr>
      </w:pPr>
      <w:r w:rsidRPr="000054AD">
        <w:rPr>
          <w:rFonts w:ascii="Helvetica Neue Medium" w:eastAsiaTheme="minorEastAsia" w:hAnsi="Helvetica Neue Medium"/>
          <w:color w:val="000000"/>
          <w:spacing w:val="0"/>
          <w:sz w:val="22"/>
          <w:szCs w:val="22"/>
        </w:rPr>
        <w:t xml:space="preserve">Chung </w:t>
      </w:r>
      <w:proofErr w:type="spellStart"/>
      <w:r w:rsidRPr="000054AD">
        <w:rPr>
          <w:rFonts w:ascii="Helvetica Neue Medium" w:eastAsiaTheme="minorEastAsia" w:hAnsi="Helvetica Neue Medium"/>
          <w:color w:val="000000"/>
          <w:spacing w:val="0"/>
          <w:sz w:val="22"/>
          <w:szCs w:val="22"/>
        </w:rPr>
        <w:t>Hae</w:t>
      </w:r>
      <w:proofErr w:type="spellEnd"/>
      <w:r w:rsidRPr="000054AD">
        <w:rPr>
          <w:rFonts w:ascii="Helvetica Neue Medium" w:eastAsiaTheme="minorEastAsia" w:hAnsi="Helvetica Neue Medium"/>
          <w:color w:val="000000"/>
          <w:spacing w:val="0"/>
          <w:sz w:val="22"/>
          <w:szCs w:val="22"/>
        </w:rPr>
        <w:t xml:space="preserve"> Cho</w:t>
      </w:r>
      <w:r w:rsidRPr="000054AD">
        <w:rPr>
          <w:rFonts w:ascii="Helvetica Neue Light" w:eastAsiaTheme="minorEastAsia" w:hAnsi="Helvetica Neue Light"/>
          <w:color w:val="000000"/>
          <w:spacing w:val="0"/>
          <w:sz w:val="22"/>
          <w:szCs w:val="22"/>
        </w:rPr>
        <w:t xml:space="preserve"> uses wood and lacquer as his primary medium, because those are the things that are so daring to him from his childhood. During his time in college, Chung noticed the lack of knowledge being taught about lacquer, and had decided to approach the traditional craftsman to learn more about the technique. The shapes in his works are influenced by river stone that are worn by the stream into smooth pebbles and the complex process that accumulated the pebbles. The </w:t>
      </w:r>
      <w:proofErr w:type="spellStart"/>
      <w:r w:rsidRPr="000054AD">
        <w:rPr>
          <w:rFonts w:ascii="Helvetica Neue Light" w:eastAsiaTheme="minorEastAsia" w:hAnsi="Helvetica Neue Light"/>
          <w:color w:val="000000"/>
          <w:spacing w:val="0"/>
          <w:sz w:val="22"/>
          <w:szCs w:val="22"/>
        </w:rPr>
        <w:t>colours</w:t>
      </w:r>
      <w:proofErr w:type="spellEnd"/>
      <w:r w:rsidRPr="000054AD">
        <w:rPr>
          <w:rFonts w:ascii="Helvetica Neue Light" w:eastAsiaTheme="minorEastAsia" w:hAnsi="Helvetica Neue Light"/>
          <w:color w:val="000000"/>
          <w:spacing w:val="0"/>
          <w:sz w:val="22"/>
          <w:szCs w:val="22"/>
        </w:rPr>
        <w:t xml:space="preserve"> of his works reflect the </w:t>
      </w:r>
      <w:proofErr w:type="spellStart"/>
      <w:r w:rsidRPr="000054AD">
        <w:rPr>
          <w:rFonts w:ascii="Helvetica Neue Light" w:eastAsiaTheme="minorEastAsia" w:hAnsi="Helvetica Neue Light"/>
          <w:color w:val="000000"/>
          <w:spacing w:val="0"/>
          <w:sz w:val="22"/>
          <w:szCs w:val="22"/>
        </w:rPr>
        <w:t>obangsaek</w:t>
      </w:r>
      <w:proofErr w:type="spellEnd"/>
      <w:r w:rsidRPr="000054AD">
        <w:rPr>
          <w:rFonts w:ascii="Helvetica Neue Light" w:eastAsiaTheme="minorEastAsia" w:hAnsi="Helvetica Neue Light"/>
          <w:color w:val="000000"/>
          <w:spacing w:val="0"/>
          <w:sz w:val="22"/>
          <w:szCs w:val="22"/>
        </w:rPr>
        <w:t xml:space="preserve"> - the five directional </w:t>
      </w:r>
      <w:proofErr w:type="spellStart"/>
      <w:r w:rsidRPr="000054AD">
        <w:rPr>
          <w:rFonts w:ascii="Helvetica Neue Light" w:eastAsiaTheme="minorEastAsia" w:hAnsi="Helvetica Neue Light"/>
          <w:color w:val="000000"/>
          <w:spacing w:val="0"/>
          <w:sz w:val="22"/>
          <w:szCs w:val="22"/>
        </w:rPr>
        <w:t>colours</w:t>
      </w:r>
      <w:proofErr w:type="spellEnd"/>
      <w:r w:rsidRPr="000054AD">
        <w:rPr>
          <w:rFonts w:ascii="Helvetica Neue Light" w:eastAsiaTheme="minorEastAsia" w:hAnsi="Helvetica Neue Light"/>
          <w:color w:val="000000"/>
          <w:spacing w:val="0"/>
          <w:sz w:val="22"/>
          <w:szCs w:val="22"/>
        </w:rPr>
        <w:t xml:space="preserve">, the traditional </w:t>
      </w:r>
      <w:proofErr w:type="spellStart"/>
      <w:r w:rsidRPr="000054AD">
        <w:rPr>
          <w:rFonts w:ascii="Helvetica Neue Light" w:eastAsiaTheme="minorEastAsia" w:hAnsi="Helvetica Neue Light"/>
          <w:color w:val="000000"/>
          <w:spacing w:val="0"/>
          <w:sz w:val="22"/>
          <w:szCs w:val="22"/>
        </w:rPr>
        <w:t>colours</w:t>
      </w:r>
      <w:proofErr w:type="spellEnd"/>
      <w:r w:rsidRPr="000054AD">
        <w:rPr>
          <w:rFonts w:ascii="Helvetica Neue Light" w:eastAsiaTheme="minorEastAsia" w:hAnsi="Helvetica Neue Light"/>
          <w:color w:val="000000"/>
          <w:spacing w:val="0"/>
          <w:sz w:val="22"/>
          <w:szCs w:val="22"/>
        </w:rPr>
        <w:t xml:space="preserve"> of Korea (Red, Yellow, Blue, Black and White).</w:t>
      </w:r>
    </w:p>
    <w:p w14:paraId="64C4413A" w14:textId="77777777" w:rsidR="000054AD" w:rsidRPr="000054AD" w:rsidRDefault="000054AD" w:rsidP="000054AD">
      <w:pPr>
        <w:spacing w:line="276" w:lineRule="auto"/>
        <w:rPr>
          <w:rFonts w:ascii="Helvetica Neue Light" w:hAnsi="Helvetica Neue Light"/>
          <w:spacing w:val="0"/>
          <w:sz w:val="22"/>
          <w:szCs w:val="22"/>
        </w:rPr>
      </w:pPr>
    </w:p>
    <w:p w14:paraId="580744AE" w14:textId="77777777" w:rsidR="000054AD" w:rsidRPr="000054AD" w:rsidRDefault="000054AD" w:rsidP="000054AD">
      <w:pPr>
        <w:spacing w:line="276" w:lineRule="auto"/>
        <w:rPr>
          <w:rFonts w:ascii="Helvetica Neue Light" w:eastAsiaTheme="minorEastAsia" w:hAnsi="Helvetica Neue Light"/>
          <w:spacing w:val="0"/>
          <w:sz w:val="22"/>
          <w:szCs w:val="22"/>
        </w:rPr>
      </w:pPr>
      <w:r w:rsidRPr="000054AD">
        <w:rPr>
          <w:rFonts w:ascii="Helvetica Neue Medium" w:eastAsiaTheme="minorEastAsia" w:hAnsi="Helvetica Neue Medium"/>
          <w:color w:val="000000"/>
          <w:spacing w:val="0"/>
          <w:sz w:val="22"/>
          <w:szCs w:val="22"/>
        </w:rPr>
        <w:t>Kim Yong Ho</w:t>
      </w:r>
      <w:r w:rsidRPr="000054AD">
        <w:rPr>
          <w:rFonts w:ascii="Helvetica Neue Light" w:eastAsiaTheme="minorEastAsia" w:hAnsi="Helvetica Neue Light"/>
          <w:color w:val="000000"/>
          <w:spacing w:val="0"/>
          <w:sz w:val="22"/>
          <w:szCs w:val="22"/>
        </w:rPr>
        <w:t xml:space="preserve"> based on his concrete daily experiences, managed to grasp his own memory with unexpected composition, and featured as strange objects or his own creature. Kim was the person who always longed for “the other side.” Even if he looks at the world of this moment, his eyesight penetrates the reality, and wanders about in the past memory and future dream. Camera has no choice but to be limited in the sense of physics of the object, and by the scope of its angle. Photo is utopia described by the realistic limits. </w:t>
      </w:r>
    </w:p>
    <w:p w14:paraId="29E2B5A8" w14:textId="77777777" w:rsidR="000054AD" w:rsidRPr="000054AD" w:rsidRDefault="000054AD" w:rsidP="000054AD">
      <w:pPr>
        <w:spacing w:line="276" w:lineRule="auto"/>
        <w:rPr>
          <w:rFonts w:ascii="Helvetica Neue Light" w:hAnsi="Helvetica Neue Light"/>
          <w:spacing w:val="0"/>
          <w:sz w:val="22"/>
          <w:szCs w:val="22"/>
        </w:rPr>
      </w:pPr>
    </w:p>
    <w:p w14:paraId="795FBDD4" w14:textId="77777777" w:rsidR="000054AD" w:rsidRPr="000054AD" w:rsidRDefault="000054AD" w:rsidP="000054AD">
      <w:pPr>
        <w:spacing w:line="276" w:lineRule="auto"/>
        <w:rPr>
          <w:rFonts w:ascii="Helvetica Neue Light" w:eastAsiaTheme="minorEastAsia" w:hAnsi="Helvetica Neue Light"/>
          <w:spacing w:val="0"/>
          <w:sz w:val="22"/>
          <w:szCs w:val="22"/>
        </w:rPr>
      </w:pPr>
      <w:r w:rsidRPr="000054AD">
        <w:rPr>
          <w:rFonts w:ascii="Helvetica Neue Medium" w:eastAsiaTheme="minorEastAsia" w:hAnsi="Helvetica Neue Medium"/>
          <w:color w:val="000000"/>
          <w:spacing w:val="0"/>
          <w:sz w:val="22"/>
          <w:szCs w:val="22"/>
        </w:rPr>
        <w:t xml:space="preserve">Choi </w:t>
      </w:r>
      <w:proofErr w:type="spellStart"/>
      <w:r w:rsidRPr="000054AD">
        <w:rPr>
          <w:rFonts w:ascii="Helvetica Neue Medium" w:eastAsiaTheme="minorEastAsia" w:hAnsi="Helvetica Neue Medium"/>
          <w:color w:val="000000"/>
          <w:spacing w:val="0"/>
          <w:sz w:val="22"/>
          <w:szCs w:val="22"/>
        </w:rPr>
        <w:t>Myoung</w:t>
      </w:r>
      <w:proofErr w:type="spellEnd"/>
      <w:r w:rsidRPr="000054AD">
        <w:rPr>
          <w:rFonts w:ascii="Helvetica Neue Medium" w:eastAsiaTheme="minorEastAsia" w:hAnsi="Helvetica Neue Medium"/>
          <w:color w:val="000000"/>
          <w:spacing w:val="0"/>
          <w:sz w:val="22"/>
          <w:szCs w:val="22"/>
        </w:rPr>
        <w:t xml:space="preserve"> Young</w:t>
      </w:r>
      <w:r w:rsidRPr="000054AD">
        <w:rPr>
          <w:rFonts w:ascii="Helvetica Neue Light" w:eastAsiaTheme="minorEastAsia" w:hAnsi="Helvetica Neue Light"/>
          <w:color w:val="000000"/>
          <w:spacing w:val="0"/>
          <w:sz w:val="22"/>
          <w:szCs w:val="22"/>
        </w:rPr>
        <w:t xml:space="preserve"> is a leading figure in the </w:t>
      </w:r>
      <w:proofErr w:type="spellStart"/>
      <w:r w:rsidRPr="000054AD">
        <w:rPr>
          <w:rFonts w:ascii="Helvetica Neue Light" w:eastAsiaTheme="minorEastAsia" w:hAnsi="Helvetica Neue Light"/>
          <w:color w:val="000000"/>
          <w:spacing w:val="0"/>
          <w:sz w:val="22"/>
          <w:szCs w:val="22"/>
        </w:rPr>
        <w:t>Dansaekhwa</w:t>
      </w:r>
      <w:proofErr w:type="spellEnd"/>
      <w:r w:rsidRPr="000054AD">
        <w:rPr>
          <w:rFonts w:ascii="Helvetica Neue Light" w:eastAsiaTheme="minorEastAsia" w:hAnsi="Helvetica Neue Light"/>
          <w:color w:val="000000"/>
          <w:spacing w:val="0"/>
          <w:sz w:val="22"/>
          <w:szCs w:val="22"/>
        </w:rPr>
        <w:t xml:space="preserve"> movement in contemporary Korean art. </w:t>
      </w:r>
      <w:proofErr w:type="spellStart"/>
      <w:r w:rsidRPr="000054AD">
        <w:rPr>
          <w:rFonts w:ascii="Helvetica Neue Light" w:eastAsiaTheme="minorEastAsia" w:hAnsi="Helvetica Neue Light"/>
          <w:color w:val="000000"/>
          <w:spacing w:val="0"/>
          <w:sz w:val="22"/>
          <w:szCs w:val="22"/>
        </w:rPr>
        <w:t>Dansaekhwa</w:t>
      </w:r>
      <w:proofErr w:type="spellEnd"/>
      <w:r w:rsidRPr="000054AD">
        <w:rPr>
          <w:rFonts w:ascii="Helvetica Neue Light" w:eastAsiaTheme="minorEastAsia" w:hAnsi="Helvetica Neue Light"/>
          <w:color w:val="000000"/>
          <w:spacing w:val="0"/>
          <w:sz w:val="22"/>
          <w:szCs w:val="22"/>
        </w:rPr>
        <w:t xml:space="preserve">, which translates as “monochrome painting”, was formalized in the 1970’s in reference to Korean artists who redefined abstract painting in reaction to a turbulent socio-political environment. At the heart of </w:t>
      </w:r>
      <w:proofErr w:type="spellStart"/>
      <w:r w:rsidRPr="000054AD">
        <w:rPr>
          <w:rFonts w:ascii="Helvetica Neue Light" w:eastAsiaTheme="minorEastAsia" w:hAnsi="Helvetica Neue Light"/>
          <w:color w:val="000000"/>
          <w:spacing w:val="0"/>
          <w:sz w:val="22"/>
          <w:szCs w:val="22"/>
        </w:rPr>
        <w:t>Dansaekhwa</w:t>
      </w:r>
      <w:proofErr w:type="spellEnd"/>
      <w:r w:rsidRPr="000054AD">
        <w:rPr>
          <w:rFonts w:ascii="Helvetica Neue Light" w:eastAsiaTheme="minorEastAsia" w:hAnsi="Helvetica Neue Light"/>
          <w:color w:val="000000"/>
          <w:spacing w:val="0"/>
          <w:sz w:val="22"/>
          <w:szCs w:val="22"/>
        </w:rPr>
        <w:t xml:space="preserve"> is the eastern philosophy of ‘</w:t>
      </w:r>
      <w:proofErr w:type="spellStart"/>
      <w:r w:rsidRPr="000054AD">
        <w:rPr>
          <w:rFonts w:ascii="Helvetica Neue Light" w:eastAsiaTheme="minorEastAsia" w:hAnsi="Helvetica Neue Light"/>
          <w:color w:val="000000"/>
          <w:spacing w:val="0"/>
          <w:sz w:val="22"/>
          <w:szCs w:val="22"/>
        </w:rPr>
        <w:t>無為</w:t>
      </w:r>
      <w:proofErr w:type="spellEnd"/>
      <w:r w:rsidRPr="000054AD">
        <w:rPr>
          <w:rFonts w:ascii="Helvetica Neue Light" w:eastAsiaTheme="minorEastAsia" w:hAnsi="Helvetica Neue Light"/>
          <w:color w:val="000000"/>
          <w:spacing w:val="0"/>
          <w:sz w:val="22"/>
          <w:szCs w:val="22"/>
        </w:rPr>
        <w:t xml:space="preserve"> (Wu Wei)’; the concept of non-action, to exist in stillness and let things take their course.</w:t>
      </w:r>
    </w:p>
    <w:p w14:paraId="69025903" w14:textId="77777777" w:rsidR="000054AD" w:rsidRPr="000054AD" w:rsidRDefault="000054AD" w:rsidP="000054AD">
      <w:pPr>
        <w:spacing w:line="276" w:lineRule="auto"/>
        <w:rPr>
          <w:rFonts w:ascii="Helvetica Neue Light" w:hAnsi="Helvetica Neue Light"/>
          <w:spacing w:val="0"/>
          <w:sz w:val="22"/>
          <w:szCs w:val="22"/>
        </w:rPr>
      </w:pPr>
    </w:p>
    <w:p w14:paraId="1A1DB09E" w14:textId="77777777" w:rsidR="000054AD" w:rsidRPr="000054AD" w:rsidRDefault="000054AD" w:rsidP="000054AD">
      <w:pPr>
        <w:spacing w:line="276" w:lineRule="auto"/>
        <w:rPr>
          <w:rFonts w:ascii="Helvetica Neue Light" w:eastAsiaTheme="minorEastAsia" w:hAnsi="Helvetica Neue Light"/>
          <w:spacing w:val="0"/>
          <w:sz w:val="22"/>
          <w:szCs w:val="22"/>
        </w:rPr>
      </w:pPr>
      <w:r w:rsidRPr="000054AD">
        <w:rPr>
          <w:rFonts w:ascii="Helvetica Neue Medium" w:eastAsiaTheme="minorEastAsia" w:hAnsi="Helvetica Neue Medium"/>
          <w:color w:val="000000"/>
          <w:spacing w:val="0"/>
          <w:sz w:val="22"/>
          <w:szCs w:val="22"/>
        </w:rPr>
        <w:t xml:space="preserve">Huh </w:t>
      </w:r>
      <w:proofErr w:type="spellStart"/>
      <w:r w:rsidRPr="000054AD">
        <w:rPr>
          <w:rFonts w:ascii="Helvetica Neue Medium" w:eastAsiaTheme="minorEastAsia" w:hAnsi="Helvetica Neue Medium"/>
          <w:color w:val="000000"/>
          <w:spacing w:val="0"/>
          <w:sz w:val="22"/>
          <w:szCs w:val="22"/>
        </w:rPr>
        <w:t>SangWook</w:t>
      </w:r>
      <w:proofErr w:type="spellEnd"/>
      <w:r w:rsidRPr="000054AD">
        <w:rPr>
          <w:rFonts w:ascii="Helvetica Neue Light" w:eastAsiaTheme="minorEastAsia" w:hAnsi="Helvetica Neue Light"/>
          <w:color w:val="000000"/>
          <w:spacing w:val="0"/>
          <w:sz w:val="22"/>
          <w:szCs w:val="22"/>
        </w:rPr>
        <w:t xml:space="preserve"> is an artist who uses the traditional technique of </w:t>
      </w:r>
      <w:proofErr w:type="spellStart"/>
      <w:r w:rsidRPr="000054AD">
        <w:rPr>
          <w:rFonts w:ascii="Helvetica Neue Light" w:eastAsiaTheme="minorEastAsia" w:hAnsi="Helvetica Neue Light"/>
          <w:color w:val="000000"/>
          <w:spacing w:val="0"/>
          <w:sz w:val="22"/>
          <w:szCs w:val="22"/>
        </w:rPr>
        <w:t>buncheong</w:t>
      </w:r>
      <w:proofErr w:type="spellEnd"/>
      <w:r w:rsidRPr="000054AD">
        <w:rPr>
          <w:rFonts w:ascii="Helvetica Neue Light" w:eastAsiaTheme="minorEastAsia" w:hAnsi="Helvetica Neue Light"/>
          <w:color w:val="000000"/>
          <w:spacing w:val="0"/>
          <w:sz w:val="22"/>
          <w:szCs w:val="22"/>
        </w:rPr>
        <w:t xml:space="preserve"> to create works with contemporary senses. The process of including surface design and applying the </w:t>
      </w:r>
      <w:proofErr w:type="spellStart"/>
      <w:r w:rsidRPr="000054AD">
        <w:rPr>
          <w:rFonts w:ascii="Helvetica Neue Light" w:eastAsiaTheme="minorEastAsia" w:hAnsi="Helvetica Neue Light"/>
          <w:color w:val="000000"/>
          <w:spacing w:val="0"/>
          <w:sz w:val="22"/>
          <w:szCs w:val="22"/>
        </w:rPr>
        <w:t>buncheong</w:t>
      </w:r>
      <w:proofErr w:type="spellEnd"/>
      <w:r w:rsidRPr="000054AD">
        <w:rPr>
          <w:rFonts w:ascii="Helvetica Neue Light" w:eastAsiaTheme="minorEastAsia" w:hAnsi="Helvetica Neue Light"/>
          <w:color w:val="000000"/>
          <w:spacing w:val="0"/>
          <w:sz w:val="22"/>
          <w:szCs w:val="22"/>
        </w:rPr>
        <w:t xml:space="preserve"> technique is the most important aspect of his work. This method seeks out for </w:t>
      </w:r>
      <w:r w:rsidRPr="000054AD">
        <w:rPr>
          <w:rFonts w:ascii="Helvetica Neue Light" w:eastAsiaTheme="minorEastAsia" w:hAnsi="Helvetica Neue Light"/>
          <w:color w:val="000000"/>
          <w:spacing w:val="0"/>
          <w:sz w:val="22"/>
          <w:szCs w:val="22"/>
        </w:rPr>
        <w:lastRenderedPageBreak/>
        <w:t xml:space="preserve">traces of the past while progressing to create new interpretations. It is as though he is trying to remember every minute and day that has gone by, while living the new today to the full. Clay strips shaved and hanging from the tip of his knife, reminisce and reflect upon our lives. The rhythmical sounds made from </w:t>
      </w:r>
      <w:proofErr w:type="spellStart"/>
      <w:r w:rsidRPr="000054AD">
        <w:rPr>
          <w:rFonts w:ascii="Helvetica Neue Light" w:eastAsiaTheme="minorEastAsia" w:hAnsi="Helvetica Neue Light"/>
          <w:color w:val="000000"/>
          <w:spacing w:val="0"/>
          <w:sz w:val="22"/>
          <w:szCs w:val="22"/>
        </w:rPr>
        <w:t>Huh’s</w:t>
      </w:r>
      <w:proofErr w:type="spellEnd"/>
      <w:r w:rsidRPr="000054AD">
        <w:rPr>
          <w:rFonts w:ascii="Helvetica Neue Light" w:eastAsiaTheme="minorEastAsia" w:hAnsi="Helvetica Neue Light"/>
          <w:color w:val="000000"/>
          <w:spacing w:val="0"/>
          <w:sz w:val="22"/>
          <w:szCs w:val="22"/>
        </w:rPr>
        <w:t xml:space="preserve"> approaches are comparable to staccato touches in music.</w:t>
      </w:r>
    </w:p>
    <w:p w14:paraId="000D5FCA" w14:textId="77777777" w:rsidR="000054AD" w:rsidRPr="000054AD" w:rsidRDefault="000054AD" w:rsidP="000054AD">
      <w:pPr>
        <w:spacing w:line="276" w:lineRule="auto"/>
        <w:rPr>
          <w:rFonts w:ascii="Helvetica Neue Light" w:hAnsi="Helvetica Neue Light"/>
          <w:spacing w:val="0"/>
          <w:sz w:val="22"/>
          <w:szCs w:val="22"/>
        </w:rPr>
      </w:pPr>
    </w:p>
    <w:p w14:paraId="1C207950" w14:textId="77777777" w:rsidR="000054AD" w:rsidRPr="000054AD" w:rsidRDefault="000054AD" w:rsidP="000054AD">
      <w:pPr>
        <w:spacing w:line="276" w:lineRule="auto"/>
        <w:rPr>
          <w:rFonts w:ascii="Helvetica Neue Light" w:eastAsiaTheme="minorEastAsia" w:hAnsi="Helvetica Neue Light"/>
          <w:spacing w:val="0"/>
          <w:sz w:val="22"/>
          <w:szCs w:val="22"/>
        </w:rPr>
      </w:pPr>
      <w:r w:rsidRPr="000054AD">
        <w:rPr>
          <w:rFonts w:ascii="Helvetica Neue Light" w:eastAsiaTheme="minorEastAsia" w:hAnsi="Helvetica Neue Light"/>
          <w:color w:val="000000"/>
          <w:spacing w:val="0"/>
          <w:sz w:val="22"/>
          <w:szCs w:val="22"/>
        </w:rPr>
        <w:t>“</w:t>
      </w:r>
      <w:proofErr w:type="spellStart"/>
      <w:r w:rsidRPr="000054AD">
        <w:rPr>
          <w:rFonts w:ascii="Helvetica Neue Light" w:eastAsiaTheme="minorEastAsia" w:hAnsi="Helvetica Neue Light"/>
          <w:i/>
          <w:color w:val="000000"/>
          <w:spacing w:val="0"/>
          <w:sz w:val="22"/>
          <w:szCs w:val="22"/>
        </w:rPr>
        <w:t>Pian</w:t>
      </w:r>
      <w:proofErr w:type="spellEnd"/>
      <w:r w:rsidRPr="000054AD">
        <w:rPr>
          <w:rFonts w:ascii="Helvetica Neue Light" w:eastAsiaTheme="minorEastAsia" w:hAnsi="Helvetica Neue Light"/>
          <w:i/>
          <w:color w:val="000000"/>
          <w:spacing w:val="0"/>
          <w:sz w:val="22"/>
          <w:szCs w:val="22"/>
        </w:rPr>
        <w:t>: The Other Side</w:t>
      </w:r>
      <w:r w:rsidRPr="000054AD">
        <w:rPr>
          <w:rFonts w:ascii="Helvetica Neue Light" w:eastAsiaTheme="minorEastAsia" w:hAnsi="Helvetica Neue Light"/>
          <w:color w:val="000000"/>
          <w:spacing w:val="0"/>
          <w:sz w:val="22"/>
          <w:szCs w:val="22"/>
        </w:rPr>
        <w:t>” brings together works that exemplify the oriental minimal aesthetics of Asian contemporary art and these four artists. In addition to the exhibition, the gallery will open up its second floor for a selected objects and ceramic shop dedicated to this exhibition.</w:t>
      </w:r>
    </w:p>
    <w:p w14:paraId="24DABCFF" w14:textId="77777777" w:rsidR="000054AD" w:rsidRPr="000054AD" w:rsidRDefault="000054AD" w:rsidP="000054AD">
      <w:pPr>
        <w:spacing w:line="276" w:lineRule="auto"/>
        <w:rPr>
          <w:rFonts w:ascii="Helvetica Neue Light" w:hAnsi="Helvetica Neue Light"/>
          <w:spacing w:val="0"/>
          <w:sz w:val="24"/>
          <w:szCs w:val="24"/>
        </w:rPr>
      </w:pPr>
    </w:p>
    <w:p w14:paraId="311403A2" w14:textId="74EB8CCC" w:rsidR="00E75C5E" w:rsidRPr="000054AD" w:rsidRDefault="00E75C5E" w:rsidP="000054AD">
      <w:pPr>
        <w:tabs>
          <w:tab w:val="left" w:pos="3858"/>
        </w:tabs>
        <w:spacing w:line="276" w:lineRule="auto"/>
        <w:rPr>
          <w:rFonts w:ascii="Helvetica Neue Light" w:hAnsi="Helvetica Neue Light"/>
          <w:sz w:val="24"/>
          <w:szCs w:val="24"/>
        </w:rPr>
      </w:pPr>
    </w:p>
    <w:sectPr w:rsidR="00E75C5E" w:rsidRPr="000054AD" w:rsidSect="00C86ED6">
      <w:headerReference w:type="default" r:id="rId6"/>
      <w:footerReference w:type="default" r:id="rId7"/>
      <w:pgSz w:w="11900" w:h="16840"/>
      <w:pgMar w:top="1440" w:right="1460" w:bottom="1440" w:left="1800" w:header="708" w:footer="42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65790" w14:textId="77777777" w:rsidR="00D85EC0" w:rsidRDefault="00D85EC0" w:rsidP="00156AC4">
      <w:pPr>
        <w:spacing w:line="240" w:lineRule="auto"/>
      </w:pPr>
      <w:r>
        <w:separator/>
      </w:r>
    </w:p>
  </w:endnote>
  <w:endnote w:type="continuationSeparator" w:id="0">
    <w:p w14:paraId="3CEB4B09" w14:textId="77777777" w:rsidR="00D85EC0" w:rsidRDefault="00D85EC0" w:rsidP="00156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00"/>
    <w:family w:val="auto"/>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98376" w14:textId="77777777" w:rsidR="000E7A0A" w:rsidRDefault="000E7A0A" w:rsidP="00C86ED6">
    <w:pPr>
      <w:pStyle w:val="Footer"/>
      <w:ind w:right="-340"/>
      <w:rPr>
        <w:rFonts w:ascii="Helvetica" w:hAnsi="Helvetica"/>
        <w:sz w:val="20"/>
        <w:szCs w:val="20"/>
      </w:rPr>
    </w:pPr>
  </w:p>
  <w:p w14:paraId="14C8AAFE" w14:textId="746C695D" w:rsidR="000E7A0A" w:rsidRDefault="000E7A0A" w:rsidP="00C86ED6">
    <w:pPr>
      <w:pStyle w:val="Footer"/>
      <w:ind w:right="-340"/>
      <w:rPr>
        <w:rFonts w:ascii="Helvetica" w:hAnsi="Helvetica"/>
        <w:sz w:val="20"/>
        <w:szCs w:val="20"/>
      </w:rPr>
    </w:pPr>
    <w:r>
      <w:rPr>
        <w:rFonts w:ascii="Helvetica" w:hAnsi="Helvetica"/>
        <w:sz w:val="20"/>
        <w:szCs w:val="20"/>
      </w:rPr>
      <w:t xml:space="preserve">                                                             </w:t>
    </w:r>
    <w:r>
      <w:rPr>
        <w:noProof/>
        <w:lang w:val="en-US"/>
      </w:rPr>
      <w:drawing>
        <wp:inline distT="0" distB="0" distL="0" distR="0" wp14:anchorId="3B5ADA66" wp14:editId="27793CB2">
          <wp:extent cx="762679"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png"/>
                  <pic:cNvPicPr/>
                </pic:nvPicPr>
                <pic:blipFill>
                  <a:blip r:embed="rId1"/>
                  <a:stretch>
                    <a:fillRect/>
                  </a:stretch>
                </pic:blipFill>
                <pic:spPr>
                  <a:xfrm>
                    <a:off x="0" y="0"/>
                    <a:ext cx="794396" cy="515898"/>
                  </a:xfrm>
                  <a:prstGeom prst="rect">
                    <a:avLst/>
                  </a:prstGeom>
                </pic:spPr>
              </pic:pic>
            </a:graphicData>
          </a:graphic>
        </wp:inline>
      </w:drawing>
    </w:r>
    <w:r>
      <w:rPr>
        <w:rFonts w:ascii="Helvetica" w:hAnsi="Helvetica"/>
        <w:sz w:val="20"/>
        <w:szCs w:val="20"/>
      </w:rPr>
      <w:t xml:space="preserve"> </w:t>
    </w:r>
  </w:p>
  <w:p w14:paraId="60D124D9" w14:textId="77777777" w:rsidR="000E7A0A" w:rsidRDefault="000E7A0A" w:rsidP="000E7A0A">
    <w:pPr>
      <w:pStyle w:val="Footer"/>
      <w:ind w:right="-340"/>
      <w:rPr>
        <w:rFonts w:ascii="Helvetica" w:hAnsi="Helvetica"/>
        <w:sz w:val="20"/>
        <w:szCs w:val="20"/>
      </w:rPr>
    </w:pPr>
  </w:p>
  <w:p w14:paraId="339CACF0" w14:textId="60062DCA" w:rsidR="00934EEB" w:rsidRDefault="000E7A0A" w:rsidP="000E7A0A">
    <w:pPr>
      <w:pStyle w:val="Footer"/>
      <w:ind w:right="-340"/>
      <w:rPr>
        <w:rFonts w:ascii="Helvetica" w:hAnsi="Helvetica"/>
        <w:sz w:val="20"/>
        <w:szCs w:val="20"/>
      </w:rPr>
    </w:pPr>
    <w:r>
      <w:rPr>
        <w:rFonts w:ascii="Helvetica" w:hAnsi="Helvetica"/>
        <w:sz w:val="20"/>
        <w:szCs w:val="20"/>
      </w:rPr>
      <w:t xml:space="preserve">   </w:t>
    </w:r>
    <w:r w:rsidR="00C86ED6" w:rsidRPr="00C86ED6">
      <w:rPr>
        <w:rFonts w:ascii="Helvetica" w:hAnsi="Helvetica"/>
        <w:sz w:val="20"/>
        <w:szCs w:val="20"/>
      </w:rPr>
      <w:t>52 Sai Street G</w:t>
    </w:r>
    <w:r w:rsidR="00C86ED6">
      <w:rPr>
        <w:rFonts w:ascii="Helvetica" w:hAnsi="Helvetica"/>
        <w:sz w:val="20"/>
        <w:szCs w:val="20"/>
      </w:rPr>
      <w:t xml:space="preserve">F, </w:t>
    </w:r>
    <w:r w:rsidR="00C86ED6" w:rsidRPr="00C86ED6">
      <w:rPr>
        <w:rFonts w:ascii="Helvetica" w:hAnsi="Helvetica"/>
        <w:sz w:val="20"/>
        <w:szCs w:val="20"/>
      </w:rPr>
      <w:t>Sheung Wan l www.solunafineart.com</w:t>
    </w:r>
    <w:r w:rsidR="00C86ED6">
      <w:rPr>
        <w:rFonts w:ascii="Helvetica" w:hAnsi="Helvetica"/>
        <w:sz w:val="20"/>
        <w:szCs w:val="20"/>
      </w:rPr>
      <w:t xml:space="preserve"> l</w:t>
    </w:r>
    <w:r w:rsidR="00C86ED6" w:rsidRPr="00C86ED6">
      <w:rPr>
        <w:rFonts w:ascii="Helvetica" w:hAnsi="Helvetica"/>
        <w:sz w:val="20"/>
        <w:szCs w:val="20"/>
      </w:rPr>
      <w:t xml:space="preserve"> </w:t>
    </w:r>
    <w:r w:rsidRPr="000E7A0A">
      <w:rPr>
        <w:rFonts w:ascii="Helvetica" w:hAnsi="Helvetica"/>
        <w:sz w:val="20"/>
        <w:szCs w:val="20"/>
      </w:rPr>
      <w:t>contact@solunafineart.com</w:t>
    </w:r>
  </w:p>
  <w:p w14:paraId="13D516F7" w14:textId="77777777" w:rsidR="000E7A0A" w:rsidRDefault="000E7A0A" w:rsidP="000E7A0A">
    <w:pPr>
      <w:pStyle w:val="Footer"/>
      <w:ind w:right="-340"/>
      <w:rPr>
        <w:rFonts w:ascii="Helvetica" w:hAnsi="Helvetica"/>
        <w:sz w:val="20"/>
        <w:szCs w:val="20"/>
      </w:rPr>
    </w:pPr>
  </w:p>
  <w:p w14:paraId="52102D87" w14:textId="77777777" w:rsidR="000E7A0A" w:rsidRPr="00C86ED6" w:rsidRDefault="000E7A0A" w:rsidP="000E7A0A">
    <w:pPr>
      <w:pStyle w:val="Footer"/>
      <w:ind w:right="-340"/>
      <w:rPr>
        <w:rFonts w:ascii="Helvetica" w:hAnsi="Helvetica"/>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7E891" w14:textId="77777777" w:rsidR="00D85EC0" w:rsidRDefault="00D85EC0" w:rsidP="00156AC4">
      <w:pPr>
        <w:spacing w:line="240" w:lineRule="auto"/>
      </w:pPr>
      <w:r>
        <w:separator/>
      </w:r>
    </w:p>
  </w:footnote>
  <w:footnote w:type="continuationSeparator" w:id="0">
    <w:p w14:paraId="1A033D18" w14:textId="77777777" w:rsidR="00D85EC0" w:rsidRDefault="00D85EC0" w:rsidP="00156AC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D6C3D" w14:textId="77777777" w:rsidR="00934EEB" w:rsidRDefault="00934EEB" w:rsidP="00156AC4">
    <w:pPr>
      <w:pStyle w:val="Header"/>
      <w:jc w:val="center"/>
    </w:pPr>
    <w:r>
      <w:rPr>
        <w:noProof/>
        <w:lang w:val="en-US"/>
      </w:rPr>
      <w:drawing>
        <wp:inline distT="0" distB="0" distL="0" distR="0" wp14:anchorId="3C10A33B" wp14:editId="04260B7C">
          <wp:extent cx="1733550" cy="564635"/>
          <wp:effectExtent l="0" t="0" r="0" b="0"/>
          <wp:docPr id="1" name="Picture 1" descr="Macintosh HD:Users:Anastacia:Google Drive:3. Hongkong 홍콩팀:Marketing &amp; PR:2. Brand Collateral:Soluna Design files:CI:to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astacia:Google Drive:3. Hongkong 홍콩팀:Marketing &amp; PR:2. Brand Collateral:Soluna Design files:CI:top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85" cy="577675"/>
                  </a:xfrm>
                  <a:prstGeom prst="rect">
                    <a:avLst/>
                  </a:prstGeom>
                  <a:noFill/>
                  <a:ln>
                    <a:noFill/>
                  </a:ln>
                </pic:spPr>
              </pic:pic>
            </a:graphicData>
          </a:graphic>
        </wp:inline>
      </w:drawing>
    </w:r>
  </w:p>
  <w:p w14:paraId="6D4853A4" w14:textId="77777777" w:rsidR="005E6222" w:rsidRDefault="005E6222" w:rsidP="005E6222">
    <w:pPr>
      <w:rPr>
        <w:rFonts w:ascii="Helvetica Neue" w:hAnsi="Helvetica Neue"/>
        <w:color w:val="7F7F7F" w:themeColor="text1" w:themeTint="80"/>
      </w:rPr>
    </w:pPr>
  </w:p>
  <w:p w14:paraId="0ABDB7C9" w14:textId="77777777" w:rsidR="005E6222" w:rsidRDefault="005E6222" w:rsidP="005E6222">
    <w:pPr>
      <w:rPr>
        <w:rFonts w:ascii="Helvetica Neue" w:hAnsi="Helvetica Neue"/>
        <w:color w:val="7F7F7F" w:themeColor="text1" w:themeTint="80"/>
      </w:rPr>
    </w:pPr>
  </w:p>
  <w:p w14:paraId="18B11B3B" w14:textId="77777777" w:rsidR="005E6222" w:rsidRDefault="005E6222" w:rsidP="000054AD">
    <w:pPr>
      <w:pStyle w:val="Header"/>
    </w:pPr>
  </w:p>
  <w:p w14:paraId="7730C32C" w14:textId="77777777" w:rsidR="00934EEB" w:rsidRDefault="00934EEB" w:rsidP="00156AC4">
    <w:pPr>
      <w:pStyle w:val="Header"/>
      <w:tabs>
        <w:tab w:val="clear" w:pos="4320"/>
        <w:tab w:val="center" w:pos="439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C4"/>
    <w:rsid w:val="000054AD"/>
    <w:rsid w:val="000E7A0A"/>
    <w:rsid w:val="00144D90"/>
    <w:rsid w:val="00156AC4"/>
    <w:rsid w:val="003C774C"/>
    <w:rsid w:val="005E6222"/>
    <w:rsid w:val="00934EEB"/>
    <w:rsid w:val="00C17199"/>
    <w:rsid w:val="00C86ED6"/>
    <w:rsid w:val="00D31F0A"/>
    <w:rsid w:val="00D85EC0"/>
    <w:rsid w:val="00DB5E23"/>
    <w:rsid w:val="00E75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7EA370"/>
  <w14:defaultImageDpi w14:val="300"/>
  <w15:docId w15:val="{47F3A6C3-E630-6A4A-8CC5-DB3CB76D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EB"/>
    <w:pPr>
      <w:spacing w:line="264" w:lineRule="auto"/>
    </w:pPr>
    <w:rPr>
      <w:rFonts w:eastAsia="Times New Roman" w:cs="Times New Roman"/>
      <w:spacing w:val="4"/>
      <w:sz w:val="17"/>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AC4"/>
    <w:pPr>
      <w:tabs>
        <w:tab w:val="center" w:pos="4320"/>
        <w:tab w:val="right" w:pos="8640"/>
      </w:tabs>
      <w:spacing w:line="240" w:lineRule="auto"/>
    </w:pPr>
    <w:rPr>
      <w:rFonts w:eastAsiaTheme="minorEastAsia" w:cstheme="minorBidi"/>
      <w:spacing w:val="0"/>
      <w:sz w:val="24"/>
      <w:szCs w:val="24"/>
      <w:lang w:val="en-GB"/>
    </w:rPr>
  </w:style>
  <w:style w:type="character" w:customStyle="1" w:styleId="HeaderChar">
    <w:name w:val="Header Char"/>
    <w:basedOn w:val="DefaultParagraphFont"/>
    <w:link w:val="Header"/>
    <w:uiPriority w:val="99"/>
    <w:rsid w:val="00156AC4"/>
    <w:rPr>
      <w:lang w:val="en-GB"/>
    </w:rPr>
  </w:style>
  <w:style w:type="paragraph" w:styleId="Footer">
    <w:name w:val="footer"/>
    <w:basedOn w:val="Normal"/>
    <w:link w:val="FooterChar"/>
    <w:uiPriority w:val="99"/>
    <w:unhideWhenUsed/>
    <w:rsid w:val="00156AC4"/>
    <w:pPr>
      <w:tabs>
        <w:tab w:val="center" w:pos="4320"/>
        <w:tab w:val="right" w:pos="8640"/>
      </w:tabs>
      <w:spacing w:line="240" w:lineRule="auto"/>
    </w:pPr>
    <w:rPr>
      <w:rFonts w:eastAsiaTheme="minorEastAsia" w:cstheme="minorBidi"/>
      <w:spacing w:val="0"/>
      <w:sz w:val="24"/>
      <w:szCs w:val="24"/>
      <w:lang w:val="en-GB"/>
    </w:rPr>
  </w:style>
  <w:style w:type="character" w:customStyle="1" w:styleId="FooterChar">
    <w:name w:val="Footer Char"/>
    <w:basedOn w:val="DefaultParagraphFont"/>
    <w:link w:val="Footer"/>
    <w:uiPriority w:val="99"/>
    <w:rsid w:val="00156AC4"/>
    <w:rPr>
      <w:lang w:val="en-GB"/>
    </w:rPr>
  </w:style>
  <w:style w:type="paragraph" w:styleId="BalloonText">
    <w:name w:val="Balloon Text"/>
    <w:basedOn w:val="Normal"/>
    <w:link w:val="BalloonTextChar"/>
    <w:uiPriority w:val="99"/>
    <w:semiHidden/>
    <w:unhideWhenUsed/>
    <w:rsid w:val="00156AC4"/>
    <w:pPr>
      <w:spacing w:line="240" w:lineRule="auto"/>
    </w:pPr>
    <w:rPr>
      <w:rFonts w:ascii="Lucida Grande" w:eastAsiaTheme="minorEastAsia" w:hAnsi="Lucida Grande" w:cs="Lucida Grande"/>
      <w:spacing w:val="0"/>
      <w:sz w:val="18"/>
      <w:lang w:val="en-GB"/>
    </w:rPr>
  </w:style>
  <w:style w:type="character" w:customStyle="1" w:styleId="BalloonTextChar">
    <w:name w:val="Balloon Text Char"/>
    <w:basedOn w:val="DefaultParagraphFont"/>
    <w:link w:val="BalloonText"/>
    <w:uiPriority w:val="99"/>
    <w:semiHidden/>
    <w:rsid w:val="00156AC4"/>
    <w:rPr>
      <w:rFonts w:ascii="Lucida Grande" w:hAnsi="Lucida Grande" w:cs="Lucida Grande"/>
      <w:sz w:val="18"/>
      <w:szCs w:val="18"/>
      <w:lang w:val="en-GB"/>
    </w:rPr>
  </w:style>
  <w:style w:type="character" w:styleId="Hyperlink">
    <w:name w:val="Hyperlink"/>
    <w:basedOn w:val="DefaultParagraphFont"/>
    <w:uiPriority w:val="99"/>
    <w:unhideWhenUsed/>
    <w:rsid w:val="00C86ED6"/>
    <w:rPr>
      <w:color w:val="0000FF" w:themeColor="hyperlink"/>
      <w:u w:val="single"/>
    </w:rPr>
  </w:style>
  <w:style w:type="character" w:customStyle="1" w:styleId="UnresolvedMention">
    <w:name w:val="Unresolved Mention"/>
    <w:basedOn w:val="DefaultParagraphFont"/>
    <w:uiPriority w:val="99"/>
    <w:semiHidden/>
    <w:unhideWhenUsed/>
    <w:rsid w:val="00C86ED6"/>
    <w:rPr>
      <w:color w:val="605E5C"/>
      <w:shd w:val="clear" w:color="auto" w:fill="E1DFDD"/>
    </w:rPr>
  </w:style>
  <w:style w:type="paragraph" w:styleId="NormalWeb">
    <w:name w:val="Normal (Web)"/>
    <w:basedOn w:val="Normal"/>
    <w:uiPriority w:val="99"/>
    <w:semiHidden/>
    <w:unhideWhenUsed/>
    <w:rsid w:val="000054AD"/>
    <w:pPr>
      <w:spacing w:before="100" w:beforeAutospacing="1" w:after="100" w:afterAutospacing="1" w:line="240" w:lineRule="auto"/>
    </w:pPr>
    <w:rPr>
      <w:rFonts w:ascii="Times New Roman" w:eastAsiaTheme="minorEastAsia"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283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Anastacia Jiyeon Marchal-Jung</dc:creator>
  <cp:keywords/>
  <dc:description/>
  <cp:lastModifiedBy>Microsoft Office User</cp:lastModifiedBy>
  <cp:revision>2</cp:revision>
  <cp:lastPrinted>2018-08-23T05:19:00Z</cp:lastPrinted>
  <dcterms:created xsi:type="dcterms:W3CDTF">2018-11-01T05:46:00Z</dcterms:created>
  <dcterms:modified xsi:type="dcterms:W3CDTF">2018-11-01T05:46:00Z</dcterms:modified>
</cp:coreProperties>
</file>